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F8C" w:rsidRPr="00D43F8C" w:rsidRDefault="00D43F8C" w:rsidP="00982B9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lang w:eastAsia="hu-HU"/>
        </w:rPr>
      </w:pPr>
      <w:r w:rsidRPr="00D43F8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</w:p>
    <w:p w:rsidR="00D43F8C" w:rsidRDefault="00D43F8C" w:rsidP="00D43F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D43F8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</w:p>
    <w:p w:rsidR="006E5FA5" w:rsidRPr="00D43F8C" w:rsidRDefault="006E5FA5" w:rsidP="00D43F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hu-HU"/>
        </w:rPr>
      </w:pPr>
    </w:p>
    <w:p w:rsidR="00D43F8C" w:rsidRPr="00D43F8C" w:rsidRDefault="00D43F8C" w:rsidP="00D43F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51072" behindDoc="0" locked="0" layoutInCell="1" allowOverlap="1">
            <wp:simplePos x="2362200" y="1419225"/>
            <wp:positionH relativeFrom="margin">
              <wp:align>center</wp:align>
            </wp:positionH>
            <wp:positionV relativeFrom="margin">
              <wp:align>top</wp:align>
            </wp:positionV>
            <wp:extent cx="2847975" cy="1617070"/>
            <wp:effectExtent l="0" t="0" r="0" b="0"/>
            <wp:wrapSquare wrapText="bothSides"/>
            <wp:docPr id="52" name="Kép 52" descr="C:\Users\Ammoa\Desktop\AMMOA-KEMCSE_AKTUÁLIS_2016\1-AMMOA\Logo\AMMOA LOG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mmoa\Desktop\AMMOA-KEMCSE_AKTUÁLIS_2016\1-AMMOA\Logo\AMMOA LOG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FA5" w:rsidRDefault="006E5FA5" w:rsidP="00284D5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284D58" w:rsidRDefault="00284D58" w:rsidP="00284D5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284D58" w:rsidRDefault="00284D58" w:rsidP="00284D5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D43F8C" w:rsidRPr="00D43F8C" w:rsidRDefault="00D43F8C" w:rsidP="00BB6B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hu-HU"/>
        </w:rPr>
      </w:pPr>
      <w:r w:rsidRPr="00D43F8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 </w:t>
      </w:r>
    </w:p>
    <w:p w:rsidR="00D43F8C" w:rsidRPr="00D43F8C" w:rsidRDefault="00D43F8C" w:rsidP="00D43F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hu-HU"/>
        </w:rPr>
      </w:pPr>
    </w:p>
    <w:p w:rsidR="00D43F8C" w:rsidRPr="00D43F8C" w:rsidRDefault="00D43F8C" w:rsidP="00D43F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sz w:val="28"/>
          <w:szCs w:val="28"/>
          <w:lang w:eastAsia="hu-HU"/>
        </w:rPr>
      </w:pPr>
      <w:r w:rsidRPr="00D43F8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BESZÁMOLÓ A 2022. ÉVÉRŐL</w:t>
      </w:r>
    </w:p>
    <w:p w:rsidR="00D43F8C" w:rsidRPr="00D43F8C" w:rsidRDefault="00D43F8C" w:rsidP="00D43F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8"/>
          <w:szCs w:val="28"/>
          <w:lang w:eastAsia="hu-HU"/>
        </w:rPr>
      </w:pPr>
      <w:r w:rsidRPr="00D43F8C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 </w:t>
      </w:r>
    </w:p>
    <w:p w:rsidR="00D43F8C" w:rsidRPr="00D43F8C" w:rsidRDefault="00D43F8C" w:rsidP="00D43F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hu-HU"/>
        </w:rPr>
      </w:pPr>
      <w:r w:rsidRPr="00D43F8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</w:p>
    <w:p w:rsidR="00D43F8C" w:rsidRPr="006D195B" w:rsidRDefault="00D43F8C" w:rsidP="006D195B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Mindenekelőtt szeretnénk megköszönni a Moldvai Magyar Oktatásért Alapítvány kuratóriuma nevében az Önök egész évi támogatását és azt, hogy továbbra is kitartanak mellettünk. Őszintén reméljük, hogy ez a jövőben is így marad</w:t>
      </w:r>
      <w:r w:rsidR="00982B99" w:rsidRPr="006D19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.</w:t>
      </w:r>
    </w:p>
    <w:p w:rsidR="00D43F8C" w:rsidRPr="006D195B" w:rsidRDefault="00D43F8C" w:rsidP="006D195B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</w:t>
      </w:r>
      <w:r w:rsidR="00982B99"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korábbi Covid 19-es járvány időszaka erősen rányomta bélyegét a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2022-es évre is</w:t>
      </w:r>
      <w:r w:rsidR="00982B99"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. A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nnak hatásai, valamint a sajnálatosan februárban kitört háború nagymértékben meghatározták, meghatározzák mindannyiunk minden napi életét, közvetve</w:t>
      </w:r>
      <w:r w:rsidR="00982B99"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vagy közvetlenül a civil szervezetek, így az Alapítványunk életét is. Az eddigiektől nehezebb körülmények között igyekeztünk az Alapszabályunkban megfogalmazott célok mentén, a lehetőségek szerint eleget tenni vállalásunknak a csángómagyar gyermekek, fiatalok magyar nyelvi oktatás</w:t>
      </w:r>
      <w:r w:rsidR="0028558F"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á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t támogató tevékenységünkkel.</w:t>
      </w:r>
    </w:p>
    <w:p w:rsidR="00D43F8C" w:rsidRPr="006D195B" w:rsidRDefault="00D43F8C" w:rsidP="006D195B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Ismeretes, hogy 2019-ben a moldvai csángómagyar oktatási program irányítását egy kormányzati határozat elvette a Romániai Magyar Pedagógusok Szövetségtől, s átadta a Moldvai Csángómagyarok Szövetségének (MCSMSZ). Akkor a Magyar Állam több milliárdnyi támogatást ígért a programhoz, ezért az MCSMSZ már nem tartott további igényt az oktatást kezdeményező, elindító és mindvégig támogató keresztszülői mozgalomra. Mindezek miatt 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az AMMOA 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– bár a továbbiakban is támogatja a moldvai oktatási programot – 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tevékenységét kiegészítette a nagyenyedi Bethlen Gábor Kollégiumban tanuló csángómagyar gyermekek támogatásáva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l. Ez azért is fontos, mert csak addig lehet megtartani a magyar nyelvű oktatást Nagyenyeden, amíg van elég magyar diák.</w:t>
      </w:r>
    </w:p>
    <w:p w:rsidR="00284D58" w:rsidRPr="006D195B" w:rsidRDefault="00D43F8C" w:rsidP="006D195B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 korábbi megállapodásunk alapján </w:t>
      </w:r>
      <w:r w:rsidR="0028558F"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2022-ben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is rendszeresen utaltuk a nagyenyedi Bethlen Gábor Kollégium Alapítványának az utazási költségtámogatást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, a diákok otthonai és az iskola között történő utazások megkönnyítésére. 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Támogatásunkból fedezve </w:t>
      </w:r>
      <w:r w:rsidR="00284D58"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külön buszok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indulnak a Gyimesek és </w:t>
      </w:r>
      <w:proofErr w:type="spellStart"/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Bákó</w:t>
      </w:r>
      <w:proofErr w:type="spellEnd"/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felé.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Nagyon örülnek a gyerekek, a szülők és persze a kollégium tanárai is ennek a lehetőségnek. Így sokkal hamarabb hazaérnek és többet lehetnek a családjaikkal, amennyiben nem kell 12 órát tölteniük utazással. </w:t>
      </w:r>
    </w:p>
    <w:p w:rsidR="00284D58" w:rsidRPr="006D195B" w:rsidRDefault="00284D58" w:rsidP="006D195B">
      <w:pP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br w:type="page"/>
      </w:r>
    </w:p>
    <w:p w:rsidR="00D43F8C" w:rsidRPr="006D195B" w:rsidRDefault="00284D58" w:rsidP="006D195B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D195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593216" behindDoc="0" locked="0" layoutInCell="1" allowOverlap="1">
            <wp:simplePos x="0" y="0"/>
            <wp:positionH relativeFrom="margin">
              <wp:posOffset>1443355</wp:posOffset>
            </wp:positionH>
            <wp:positionV relativeFrom="margin">
              <wp:posOffset>824230</wp:posOffset>
            </wp:positionV>
            <wp:extent cx="2476500" cy="1847850"/>
            <wp:effectExtent l="0" t="0" r="0" b="0"/>
            <wp:wrapTopAndBottom/>
            <wp:docPr id="57" name="Kép 57" descr="Káva Sport Egyesület – Káva Sport Egyesü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áva Sport Egyesület – Káva Sport Egyesül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Ezzel a biztonságosabb utazáson túl az egyik fontosabb szempont az is, hogy a még mindig leselkedő és jelenlévő vírusos fertőzésveszély árnyékában nem a több órás tömegközlekedést kell igénybe venniük.</w:t>
      </w:r>
    </w:p>
    <w:p w:rsidR="00E11036" w:rsidRPr="006D195B" w:rsidRDefault="00E11036" w:rsidP="006D195B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EC4324" w:rsidRPr="006D195B" w:rsidRDefault="00D43F8C" w:rsidP="006D195B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Korábban 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egy pályázatunkba bevontuk társpályázóként a kollégium alapítványát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. Nagy örömünkre </w:t>
      </w:r>
      <w:r w:rsidR="0028558F"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azon 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nyertünk, így rajtunk keresztül is jutott támogatás hozzájuk. Azonban a fontosabb az, hogy azóta, 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így ebben az évben is tudtak önállóan pályázatot benyújtani a Nemzeti Együttműködési Alap kiírásaira</w:t>
      </w:r>
      <w:r w:rsidRPr="006D195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. Bizonyos pályázati kiírásokra csak olyan határon túli szervezetek nyújthattak be támogatási igényt, akik korábban magyarországi civilszervezettel társpályázóként már nyertesek voltak. </w:t>
      </w:r>
      <w:r w:rsidRPr="006D195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Ennek a lehetőségét teremtettük meg számukra.</w:t>
      </w:r>
    </w:p>
    <w:p w:rsidR="00D43F8C" w:rsidRPr="006D195B" w:rsidRDefault="00284D58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noProof/>
          <w:color w:val="212121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894715</wp:posOffset>
            </wp:positionV>
            <wp:extent cx="5237712" cy="3492000"/>
            <wp:effectExtent l="0" t="0" r="0" b="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12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3F8C" w:rsidRPr="006D19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nagyenyedi Bethlen Gábor Kollégium a fennállásának 400. évfordulójára emlékező emlékév eseménysorozata</w:t>
      </w:r>
      <w:r w:rsidR="00D43F8C"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2021. november 15-én indult el, de </w:t>
      </w:r>
      <w:r w:rsidR="00D43F8C" w:rsidRPr="006D19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</w:t>
      </w:r>
      <w:r w:rsidR="00D43F8C"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megemlékezések </w:t>
      </w:r>
      <w:r w:rsidR="00D43F8C" w:rsidRPr="006D19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2022-es évben i</w:t>
      </w:r>
      <w:r w:rsidRPr="006D19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s f</w:t>
      </w:r>
      <w:r w:rsidR="00D43F8C" w:rsidRPr="006D19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olytatódtak.</w:t>
      </w:r>
      <w:r w:rsidRPr="006D195B">
        <w:rPr>
          <w:rFonts w:ascii="Times New Roman" w:eastAsia="Times New Roman" w:hAnsi="Times New Roman" w:cs="Times New Roman"/>
          <w:b/>
          <w:bCs/>
          <w:noProof/>
          <w:color w:val="212121"/>
          <w:sz w:val="24"/>
          <w:szCs w:val="24"/>
          <w:lang w:eastAsia="hu-HU"/>
        </w:rPr>
        <w:t xml:space="preserve"> </w:t>
      </w:r>
    </w:p>
    <w:p w:rsidR="00284D58" w:rsidRPr="00AA7DE8" w:rsidRDefault="00D43F8C" w:rsidP="006D19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lastRenderedPageBreak/>
        <w:t>A Kollégium és Alapítványának meghívására 5 tagú AMMOA delegáció utazott Nagyenyedre.</w:t>
      </w:r>
      <w:r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Dr</w:t>
      </w:r>
      <w:r w:rsidR="00284D58"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. </w:t>
      </w:r>
      <w:proofErr w:type="spellStart"/>
      <w:r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Legeza</w:t>
      </w:r>
      <w:proofErr w:type="spellEnd"/>
      <w:r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László, Dr</w:t>
      </w:r>
      <w:r w:rsidR="00284D58"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  <w:r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Horváth Sándor, Mátrai Zoltán, Mátrai Éva, és egy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fiatal diáklány</w:t>
      </w:r>
      <w:r w:rsidR="00284D58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.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meghívásra azért kerülhetett sor, mert együttműködési megállapodás keretében, A Moldvai Magyar Oktatásért Alapítvány a rendelkezésére álló forrásokból anyagi támogatást nyújt az NBGA részére</w:t>
      </w:r>
      <w:r w:rsidR="00284D58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. </w:t>
      </w:r>
    </w:p>
    <w:p w:rsidR="00D43F8C" w:rsidRPr="00AA7DE8" w:rsidRDefault="00D43F8C" w:rsidP="006D195B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megállapodás közvetlen tárgya a nagyenyedi Bethlen Gábor Kollégiumban tanuló csángó-magyar diákok időszakonkénti hazautazásának, illetve a kollégiumban töltött szünnapjaik költségének fedezése.</w:t>
      </w:r>
    </w:p>
    <w:p w:rsidR="006D195B" w:rsidRPr="00AA7DE8" w:rsidRDefault="00D43F8C" w:rsidP="006D19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Fehér Megyei Magyar Napok szervezői úgy gondolták, hogy 2022 legfontosabb magyar eseménye a 400 éves Bethlen Gábor Kollégium méltó ünneplése. Ezért a magyar napok alkalmával </w:t>
      </w:r>
      <w:r w:rsidR="006D195B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sor került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az évforduló megemlékezés-sorozat</w:t>
      </w:r>
      <w:r w:rsidR="006D195B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ának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központi eseményére is. </w:t>
      </w:r>
    </w:p>
    <w:p w:rsidR="00D43F8C" w:rsidRPr="00AA7DE8" w:rsidRDefault="00D43F8C" w:rsidP="006D19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Ez az esemény nemcsak Nagyenyednek, Fehér megyének vagy a jelenkori diákoknak szólt, hanem a mindenkori véndiákoknak, tanároknak és mindenkinek, aki úgy érzi, hogy osztozni </w:t>
      </w:r>
      <w:r w:rsidR="006D195B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szeretne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az együtt ünneplés örömében. Ekkor került megszervezésre a mindenkori véndiákok találkozója is. Ezen alkalommal eseménydús programokban lehetett részünk. Bemutatásra került az erre az alkalomra készült Emlékalbum, de voltak képzőművészeti kiállítások, színvonalas és tartalmas előadások, koncertek</w:t>
      </w:r>
      <w:r w:rsidR="006D195B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is.</w:t>
      </w:r>
    </w:p>
    <w:p w:rsidR="00D43F8C" w:rsidRPr="00AA7DE8" w:rsidRDefault="00D43F8C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Fehér Megyei</w:t>
      </w:r>
      <w:r w:rsidR="006D195B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Magyar napok ideje alatt, június 9-10 között sor került a tanévzáró ünnepségre, illetve a hagyományos tornavizsga ünnepségre is. </w:t>
      </w:r>
    </w:p>
    <w:p w:rsidR="00D43F8C" w:rsidRPr="00AA7DE8" w:rsidRDefault="00D43F8C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Moldvai Magyar Oktatásért Alapítvány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megállapodásban rögzített </w:t>
      </w: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rendszeres utaláson túl megítélt egy nagyobb összegű rendkívüli támogatást is,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melyet az ünnepségsorozat egy részének kiadásaira, többek között az emlékalbum költségeire a másik részét pedig díszfák vásárlására tudott fordítani a Nagyenyedi Bethlen Gábor Kollégium Alapítványa</w:t>
      </w:r>
      <w:r w:rsidR="006D195B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AA7DE8" w:rsidRPr="00AA7DE8" w:rsidRDefault="00D43F8C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Szimbolikus jelleggel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, a diákokkal, szülőkkel, tantestülettel közösen </w:t>
      </w: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elültetésre került 40 darab fa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kollégium torna kertjében és udvarán.</w:t>
      </w:r>
    </w:p>
    <w:p w:rsidR="00D43F8C" w:rsidRPr="00AA7DE8" w:rsidRDefault="00AA7DE8" w:rsidP="00AA7DE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 w:type="page"/>
      </w:r>
    </w:p>
    <w:p w:rsidR="00D43F8C" w:rsidRPr="00AA7DE8" w:rsidRDefault="00D43F8C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 w:rsidRPr="00AA7DE8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hu-HU"/>
        </w:rPr>
        <w:lastRenderedPageBreak/>
        <w:t>Egy résztvevő rövid beszámolója:</w:t>
      </w:r>
    </w:p>
    <w:p w:rsidR="00D43F8C" w:rsidRPr="006D195B" w:rsidRDefault="00D43F8C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2022. június 9-12 között került megrendezésre a nagyenyedi Bethlen Gábor kollégium 400</w:t>
      </w:r>
      <w:r w:rsidR="00AA7DE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 xml:space="preserve"> </w:t>
      </w:r>
      <w:r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éves jubileumi rendezvénysorozata. A rendezvényekre, támogatóként meghívást kapott az AMMOA kuratóriuma, valamint titkára is.</w:t>
      </w:r>
    </w:p>
    <w:p w:rsidR="00D43F8C" w:rsidRPr="006D195B" w:rsidRDefault="00D43F8C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 xml:space="preserve">A kollégium udvarán napokon át folytak a különböző programok, ezzel kínálva szórakozást kicsiknek és nagyoknak. Állandó vásár, hagyományőrző programok, kiállítások, koncertek és számos különböző műsor fogadta a látogatókat. A megannyi program közös ismérve volt a magyar identitás és hagyományápolás. Amint beléptünk az erdélyi műveltség </w:t>
      </w:r>
      <w:proofErr w:type="spellStart"/>
      <w:r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enyedi</w:t>
      </w:r>
      <w:proofErr w:type="spellEnd"/>
      <w:r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 xml:space="preserve"> fellegvárának falai közé, otthon érezhettük magunkat. A kollégium erős magyar szigetként magasodik, a mára már elrománosodott városban. Igazán jó látni, az ódon falakkal körülvett hatalmas udvaron ünneplő tömeget. A megannyi véndiákot, akik visszatértek az Alma Máterükhöz, valamint a csaknem félezernyi magyar kisdiákot, akik jelenleg </w:t>
      </w:r>
      <w:proofErr w:type="spellStart"/>
      <w:r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koptaják</w:t>
      </w:r>
      <w:proofErr w:type="spellEnd"/>
      <w:r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 xml:space="preserve"> az iskola padjait.</w:t>
      </w:r>
    </w:p>
    <w:p w:rsidR="00D43F8C" w:rsidRPr="006D195B" w:rsidRDefault="00AA7DE8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i/>
          <w:i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4354830</wp:posOffset>
            </wp:positionV>
            <wp:extent cx="5760720" cy="3840480"/>
            <wp:effectExtent l="0" t="0" r="0" b="0"/>
            <wp:wrapTopAndBottom/>
            <wp:docPr id="4" name="Kép 73" descr="Semmi nem tudta felemészteni a 400 éves nagyenyedi Bethlen Gábor Kollégium sikertörténeté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emmi nem tudta felemészteni a 400 éves nagyenyedi Bethlen Gábor Kollégium sikertörténeté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B4"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A</w:t>
      </w:r>
      <w:r w:rsidR="00D43F8C" w:rsidRPr="006D19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 xml:space="preserve"> jubileumi ünnepségek csúcspontjaként egyházi és világi elöljárók, méltatták a Bethlen Gábor kollégium 400-éves működését. A kollégium vezetői név szerint köszöntötték a támogatókat, akik népes sorában, tudhatja magát az AMMOA is. A hivatalos rendezvényt követően állófogadáson vehettünk részt, ahol az évforduló tiszteletére kiadott könyvből, tiszteletpéldányokat kaptunk.</w:t>
      </w:r>
    </w:p>
    <w:p w:rsidR="00AA7DE8" w:rsidRDefault="00D43F8C" w:rsidP="006D195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D195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</w:p>
    <w:p w:rsidR="00D43F8C" w:rsidRPr="006D195B" w:rsidRDefault="00AA7DE8" w:rsidP="00AA7DE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 w:type="page"/>
      </w:r>
    </w:p>
    <w:p w:rsidR="00AA7DE8" w:rsidRPr="00AA7DE8" w:rsidRDefault="00AA7DE8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D43F8C" w:rsidRPr="00AA7DE8" w:rsidRDefault="002C20B4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11648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4320540"/>
            <wp:effectExtent l="0" t="0" r="0" b="0"/>
            <wp:wrapTopAndBottom/>
            <wp:docPr id="12" name="Kép 12" descr="Gyimesbukkon-az-AMMOA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yimesbukkon-az-AMMOA-2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Dévai Szent Ferenc Alapítvány</w:t>
      </w:r>
      <w:r w:rsidR="00AA7DE8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és</w:t>
      </w:r>
      <w:r w:rsidR="00D43F8C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="00D43F8C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Böjte</w:t>
      </w:r>
      <w:proofErr w:type="spellEnd"/>
      <w:r w:rsidR="00D43F8C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Csaba meghívására</w:t>
      </w:r>
      <w:r w:rsidR="00D43F8C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="00D43F8C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3 tagú delegáció járt Székelyföldön, a Gyimesekben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: </w:t>
      </w:r>
      <w:r w:rsidR="00D43F8C"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Mátrai Zoltán és Dr. Horváth Sándor a Kuratórium tagjai és T. Dévai Éva irodavezető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D43F8C" w:rsidRPr="00AA7DE8" w:rsidRDefault="00D43F8C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látogatás </w:t>
      </w: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célja az volt, hogy megtekintsenek néhány Gyermekvédelmi Központot az ott élő gyerekek életét,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tájékozódjanak tanulmányaik folytatásáról,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magyar nyelv használatáról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D43F8C" w:rsidRPr="00AA7DE8" w:rsidRDefault="00D43F8C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 Szent Ferenc Alapítvány a rászoruló gyermekek részére Erdély szerte üzemeltet napköziotthonokat és bentlakásos gyermekotthonokat. Az intézményekben biztosítják a gyermekek mindennapi testi-lelki létfeltételeit, segítik őket a tanulás rögös útján való előre jutásban. Az Alapítvány intézményeiben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moldvai és gyimesi gyermekek is élnek, tanulnak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D43F8C" w:rsidRDefault="00D43F8C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több napos ott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tartózkodás alatt betekintést nyertek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csíkszeredai- csíksomlyói, gyimesbükki, csíkszentsimoni otthonokba, találkozhattak az otthonok vezetőivel, nevelőivel és a gondozott gyerekekkel.</w:t>
      </w:r>
    </w:p>
    <w:p w:rsidR="00AA7DE8" w:rsidRPr="00AA7DE8" w:rsidRDefault="00AA7DE8" w:rsidP="00AA7DE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 w:type="page"/>
      </w:r>
    </w:p>
    <w:p w:rsidR="00AA7DE8" w:rsidRPr="00AA7DE8" w:rsidRDefault="00010BBD" w:rsidP="00AA7DE8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</w:pPr>
      <w:r w:rsidRPr="00AA7DE8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582068" cy="4181475"/>
            <wp:effectExtent l="19050" t="0" r="0" b="0"/>
            <wp:docPr id="88" name="Kép 88" descr="https://csango.eu/uploads/source/gyimesbuk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csango.eu/uploads/source/gyimesbukk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03" cy="418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F8C" w:rsidRPr="00AA7DE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Gyimesbükkön Csaba testvérrel és másokkal</w:t>
      </w:r>
    </w:p>
    <w:p w:rsidR="00D43F8C" w:rsidRPr="00AA7DE8" w:rsidRDefault="00D43F8C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látogatással egyidőben filmet forgatott egy magyar stáb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és egy Magy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rországról érkezett, többnyire fiatalokból álló csapat</w:t>
      </w:r>
      <w:r w:rsid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akik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"adományként" a téli fűtéshez szükséges fát vágták, aprították fel. </w:t>
      </w:r>
    </w:p>
    <w:p w:rsidR="00D43F8C" w:rsidRPr="00AA7DE8" w:rsidRDefault="00D43F8C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Megbizonyosodtak arról, hogy csángó gyermekek is vannak a gondozottak között,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akik rendesen járnak iskolába, szakmát tanulnak vagy gimnáziumi, egyetemi tanulmányaikra készülnek fel. </w:t>
      </w: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Mindnyájan magyarul beszéltek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ami egyértelmű bizonyítéka a magyar nyelv napi használatának, ápolásának, tanulásának.</w:t>
      </w:r>
    </w:p>
    <w:p w:rsidR="00D43F8C" w:rsidRPr="00AA7DE8" w:rsidRDefault="00D43F8C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Felmerült az a lehetőség, hogy az AMMOA a csángó gyermekek segítése érdekében rendszeres támogatást nyújtson.</w:t>
      </w:r>
      <w:r w:rsidR="00AA7DE8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r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Erről az AMMOA kuratóriuma döntése után, annak értelmében a két alapítvány együttműködési szerződés megkötését készítette elő</w:t>
      </w:r>
      <w:r w:rsidR="00AA7DE8" w:rsidRPr="00AA7D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.</w:t>
      </w:r>
    </w:p>
    <w:p w:rsidR="00993B00" w:rsidRDefault="00D43F8C" w:rsidP="00AA7DE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látogatás zárásaként a delegáció megtekintette a </w:t>
      </w:r>
      <w:proofErr w:type="spellStart"/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Csíkszentsimonban</w:t>
      </w:r>
      <w:proofErr w:type="spellEnd"/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műk</w:t>
      </w:r>
      <w:r w:rsidR="00993B0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ö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dő Szent László Gyermekvédelmi Központot, ismerkedett az ott folyó oktatási munkákkal. Ezzel egyidőben ugyanott </w:t>
      </w:r>
      <w:r w:rsidR="00993B0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sor került</w:t>
      </w:r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Dévai Szent Ferenc Alapítvány 30 éves fennállására, </w:t>
      </w:r>
      <w:proofErr w:type="spellStart"/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Böjte</w:t>
      </w:r>
      <w:proofErr w:type="spellEnd"/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Csaba által </w:t>
      </w:r>
      <w:proofErr w:type="spellStart"/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cereblált</w:t>
      </w:r>
      <w:proofErr w:type="spellEnd"/>
      <w:r w:rsidRPr="00AA7DE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szent misére, amiben egyben megemlékeztünk az 1956-os magyarországi eseményekről is.</w:t>
      </w:r>
    </w:p>
    <w:p w:rsidR="00D43F8C" w:rsidRPr="00AA7DE8" w:rsidRDefault="00993B00" w:rsidP="00993B00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 w:type="page"/>
      </w:r>
    </w:p>
    <w:p w:rsidR="002C20B4" w:rsidRDefault="00993B00" w:rsidP="00B94CA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5262880</wp:posOffset>
            </wp:positionV>
            <wp:extent cx="2956508" cy="2736000"/>
            <wp:effectExtent l="0" t="152400" r="0" b="140970"/>
            <wp:wrapSquare wrapText="bothSides"/>
            <wp:docPr id="18" name="Kép 18" descr="20221022_12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21022_12173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46"/>
                    <a:stretch/>
                  </pic:blipFill>
                  <pic:spPr bwMode="auto">
                    <a:xfrm>
                      <a:off x="0" y="0"/>
                      <a:ext cx="2956508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C20B4">
        <w:rPr>
          <w:noProof/>
          <w:lang w:eastAsia="hu-HU"/>
        </w:rPr>
        <w:drawing>
          <wp:anchor distT="0" distB="0" distL="114300" distR="114300" simplePos="0" relativeHeight="251616768" behindDoc="0" locked="0" layoutInCell="1" allowOverlap="1">
            <wp:simplePos x="971550" y="914400"/>
            <wp:positionH relativeFrom="margin">
              <wp:align>center</wp:align>
            </wp:positionH>
            <wp:positionV relativeFrom="margin">
              <wp:align>top</wp:align>
            </wp:positionV>
            <wp:extent cx="4248150" cy="4320540"/>
            <wp:effectExtent l="76200" t="19050" r="57150" b="0"/>
            <wp:wrapTopAndBottom/>
            <wp:docPr id="21" name="Kép 21" descr="20221022_11574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21022_115747-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257"/>
                    <a:stretch/>
                  </pic:blipFill>
                  <pic:spPr bwMode="auto">
                    <a:xfrm>
                      <a:off x="0" y="0"/>
                      <a:ext cx="42481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20B4" w:rsidRDefault="00993B00" w:rsidP="00B94CA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5462905</wp:posOffset>
            </wp:positionV>
            <wp:extent cx="2967355" cy="2339340"/>
            <wp:effectExtent l="0" t="361950" r="0" b="346710"/>
            <wp:wrapSquare wrapText="bothSides"/>
            <wp:docPr id="15" name="Kép 15" descr="20221022_12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21022_1217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85"/>
                    <a:stretch/>
                  </pic:blipFill>
                  <pic:spPr bwMode="auto">
                    <a:xfrm>
                      <a:off x="0" y="0"/>
                      <a:ext cx="29673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30000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20B4" w:rsidRPr="00D43F8C" w:rsidRDefault="00993B00" w:rsidP="00B94CA6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 w:type="page"/>
      </w:r>
    </w:p>
    <w:p w:rsidR="00D43F8C" w:rsidRPr="009E161A" w:rsidRDefault="00D43F8C" w:rsidP="00B94CA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B94CA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lastRenderedPageBreak/>
        <w:t>2022-ben újabb feladatot vállalva kiterjesztettük a támogatottak körét</w:t>
      </w:r>
      <w:r w:rsidR="00B94CA6" w:rsidRPr="00B94CA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738505</wp:posOffset>
            </wp:positionH>
            <wp:positionV relativeFrom="margin">
              <wp:posOffset>1357630</wp:posOffset>
            </wp:positionV>
            <wp:extent cx="4286250" cy="3171825"/>
            <wp:effectExtent l="0" t="0" r="0" b="0"/>
            <wp:wrapTopAndBottom/>
            <wp:docPr id="3" name="Kép 76" descr="https://csango.eu/uploads/source/Foto-az-alairasrol-2022.1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sango.eu/uploads/source/Foto-az-alairasrol-2022.10.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6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: </w:t>
      </w:r>
      <w:r w:rsidR="009E161A" w:rsidRPr="009E16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 w:rsidRPr="009E16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Dévai Szent Ferenc Alapítvány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részéről </w:t>
      </w:r>
      <w:proofErr w:type="spellStart"/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Böjte</w:t>
      </w:r>
      <w:proofErr w:type="spellEnd"/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Csaba alapító, </w:t>
      </w:r>
      <w:r w:rsidRPr="009E16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Moldvai Magyar Oktatásért Alapítvány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részéről Dr</w:t>
      </w:r>
      <w:r w:rsid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proofErr w:type="spellStart"/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Legeza</w:t>
      </w:r>
      <w:proofErr w:type="spellEnd"/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László a kuratórium elnöke 2022. október 27-én Budapesten </w:t>
      </w:r>
      <w:r w:rsidRPr="009E16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aláírta az együttműködési megállapodást.</w:t>
      </w:r>
    </w:p>
    <w:p w:rsidR="00D43F8C" w:rsidRPr="00B94CA6" w:rsidRDefault="00D43F8C" w:rsidP="00B94C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9E161A" w:rsidRPr="009E161A" w:rsidRDefault="00D43F8C" w:rsidP="009E16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hu-HU"/>
        </w:rPr>
      </w:pP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Szent Ferenc Alapítvány a rászoruló gyermekek részére, Erdély-szerte üzemeltet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napközi otthonokat és bentlakásos gyermekotthonokat. Az intézményekben biztosítják a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gyermekek mindennapi testi-lelki létfeltételeit, segítik őket a tanulás rögös útján való előre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jutásban. Az Alapítvány intézményeiben, moldvai és gyimesi gyermekek is élnek, tanulnak.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  <w:r w:rsidRPr="009E161A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hu-HU"/>
        </w:rPr>
        <w:t>A Moldvai Magyar Oktatásért Alapítvány támogatja a moldvai és gyimesi gyermekek magyar</w:t>
      </w:r>
      <w:r w:rsidR="009E161A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hu-HU"/>
        </w:rPr>
        <w:t xml:space="preserve"> </w:t>
      </w:r>
      <w:r w:rsidRPr="009E161A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hu-HU"/>
        </w:rPr>
        <w:t>nyelvű oktatását. (Alapszabály XIII. pontja szerint: „a moldvai és gyimesi magyar oktatáshoz</w:t>
      </w:r>
      <w:r w:rsidR="009E161A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hu-HU"/>
        </w:rPr>
        <w:t xml:space="preserve"> </w:t>
      </w:r>
      <w:r w:rsidRPr="009E161A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hu-HU"/>
        </w:rPr>
        <w:t>kapcsolódó tevékenység felvállalása”.)</w:t>
      </w:r>
    </w:p>
    <w:p w:rsidR="00D43F8C" w:rsidRPr="00B94CA6" w:rsidRDefault="00D43F8C" w:rsidP="009E16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Mindazok részéről, akik üdvözlik ezt a vállalásunkat is, szeretettel és köszönettel fogadunk adományt, támogatást.</w:t>
      </w:r>
      <w:r w:rsidR="009E161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Továbbra is számítunk Önökre az Alapszabályunkban megfogalmazott céljaink elérése érdekében.</w:t>
      </w:r>
    </w:p>
    <w:p w:rsidR="00D43F8C" w:rsidRPr="00B94CA6" w:rsidRDefault="00D43F8C" w:rsidP="009E16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E161A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Számlaszámunk: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OTP 11742173-20154778.</w:t>
      </w:r>
    </w:p>
    <w:p w:rsidR="00D43F8C" w:rsidRDefault="00D43F8C" w:rsidP="009E16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E161A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Adószámunk:</w:t>
      </w:r>
      <w:r w:rsidRPr="00B94C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18710209-1-13</w:t>
      </w:r>
    </w:p>
    <w:p w:rsidR="00D43F8C" w:rsidRPr="00D43F8C" w:rsidRDefault="009E161A" w:rsidP="009E161A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 w:type="page"/>
      </w:r>
    </w:p>
    <w:p w:rsidR="00D43F8C" w:rsidRPr="009E161A" w:rsidRDefault="009E161A" w:rsidP="009E16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E161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lastRenderedPageBreak/>
        <w:t>Örülünk, hogy mi is segítjük őket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. </w:t>
      </w:r>
      <w:r w:rsidR="00D43F8C" w:rsidRPr="009E161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lapítványunk</w:t>
      </w:r>
      <w:r w:rsidR="00D43F8C" w:rsidRPr="009E161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vállalt támogatásunk első részletének átutalása után kapta az alábbi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köszönő levelet</w:t>
      </w:r>
      <w:r w:rsidR="00D43F8C" w:rsidRPr="009E161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támogatott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j</w:t>
      </w:r>
      <w:r w:rsidR="00D43F8C" w:rsidRPr="009E161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aink mindennapjairól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, </w:t>
      </w:r>
      <w:r w:rsidR="00D43F8C" w:rsidRPr="009E161A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melyet az egyik otthon nevelője, koordinátora írt.</w:t>
      </w:r>
    </w:p>
    <w:p w:rsidR="00D43F8C" w:rsidRPr="00EE7E60" w:rsidRDefault="009E161A" w:rsidP="009E161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</w:pP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„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Tisztelt Támogatóink!</w:t>
      </w:r>
    </w:p>
    <w:p w:rsidR="00D43F8C" w:rsidRPr="00EE7E60" w:rsidRDefault="00D43F8C" w:rsidP="009E161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</w:pP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Szeptember 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5-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én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csengetett az iskolacsengő és egyben jó szélesre tárta kapuit Csíkszeredában a Szent Ferenc Alapítvány közép iskolásokat tanulmányaikban támogató Szent István Otthon és Gyimes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b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ükkön ugyancsak a Szent Ferenc Alapítvány által működő Vigasztaló Szentlélek gyermekvédelmi központ. Az előbbi 32 középiskolás diákkal és az utóbbi pedig 24 vegyes korosztály</w:t>
      </w:r>
      <w:r w:rsidR="006E5FA5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ú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 gyerekkel -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ó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vodás kortól egész középiskolás korig.</w:t>
      </w:r>
    </w:p>
    <w:p w:rsidR="00D43F8C" w:rsidRPr="00EE7E60" w:rsidRDefault="00EE7E60" w:rsidP="009E161A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216535</wp:posOffset>
            </wp:positionH>
            <wp:positionV relativeFrom="margin">
              <wp:posOffset>4681855</wp:posOffset>
            </wp:positionV>
            <wp:extent cx="5423535" cy="4067810"/>
            <wp:effectExtent l="0" t="0" r="0" b="0"/>
            <wp:wrapTopAndBottom/>
            <wp:docPr id="100" name="Kép 100" descr="sz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zu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Tartalmas elmúlt 3 hónapot tudunk magunk mögött. Az otthonok életében való beszokás elég nagy kihívás a gyerekeknek,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hiszen egy új világ -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egy civilizáltabb, ahol nem kell vízért menni a patakra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ha mosdani szeretnénk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,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ahol a mosdó helyiség nem a kerítés mögött van, a meleg víz nem akkor van csak ha előbb a legközelebbi cserjésről </w:t>
      </w:r>
      <w:proofErr w:type="spellStart"/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gac</w:t>
      </w:r>
      <w:proofErr w:type="spellEnd"/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ágakat hoznak és aprítanak fel,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napi rendszeres háromszori főétkezés és két uzsonna -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gyümölcs -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,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étkezések előtt kéz mosás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,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magyar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szó,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pontos időben való leülés tanuláshoz és még sorolhatnám lehetne,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hiszen ezen dolgok mind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-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mind újdonságot és egyben hatalmas kihívást jelentett gyerekeink számára. 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T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ermészetesen haladni kellett a tananyaggal is,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de annál kiemelkedőbb és felemelőbb dolgot mind azt,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hogy most már a gyerkőcök igazi gyerekekké változtak,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akik szemében már nem a túlélési ösztön eltökéltsége 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tükröződik,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 hanem már van benne -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igaz még nem az igazi - de gyermeki pajkosság is.</w:t>
      </w:r>
    </w:p>
    <w:p w:rsidR="009E161A" w:rsidRPr="00EE7E60" w:rsidRDefault="00D43F8C" w:rsidP="009E16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</w:pPr>
      <w:r w:rsidRPr="00D43F8C">
        <w:rPr>
          <w:rFonts w:ascii="Times New Roman" w:eastAsia="Times New Roman" w:hAnsi="Times New Roman" w:cs="Times New Roman"/>
          <w:color w:val="212121"/>
          <w:sz w:val="21"/>
          <w:szCs w:val="21"/>
          <w:lang w:eastAsia="hu-HU"/>
        </w:rPr>
        <w:lastRenderedPageBreak/>
        <w:br/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Eddigi életükben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nem volt olyan,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hogy szülinapi torta,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kirándulás,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iskolában pedig van tízórai, iskolában ha kell valami akkor nem kell sóvárogva néznie,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hogy a többi gyereknek valahogy kikerül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,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de neki sosem,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mert igyekeztünk -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hála ÖNÖK nagy lelkű segítségének hogy nagyjából a többi gyerekhez hasonlóan legyen iskolai felszerelés,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legyen cipő,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legyen új iskolatáska és benne minden apró gyerek szemekben csillogást varázsoló színes ceruza,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amely kedvenc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választott tolltartóban nagy becsben tartva.</w:t>
      </w:r>
    </w:p>
    <w:p w:rsidR="009E161A" w:rsidRPr="00EE7E60" w:rsidRDefault="00EE7E60" w:rsidP="009E16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</w:pPr>
      <w:r w:rsidRPr="00EE7E60">
        <w:rPr>
          <w:rFonts w:ascii="Times New Roman" w:hAnsi="Times New Roman" w:cs="Times New Roman"/>
          <w:i/>
          <w:iCs/>
          <w:noProof/>
          <w:sz w:val="24"/>
          <w:szCs w:val="24"/>
          <w:lang w:eastAsia="hu-HU"/>
        </w:rPr>
        <w:drawing>
          <wp:anchor distT="0" distB="0" distL="114300" distR="114300" simplePos="0" relativeHeight="251653632" behindDoc="0" locked="0" layoutInCell="1" allowOverlap="1">
            <wp:simplePos x="904875" y="5324475"/>
            <wp:positionH relativeFrom="margin">
              <wp:align>center</wp:align>
            </wp:positionH>
            <wp:positionV relativeFrom="margin">
              <wp:align>top</wp:align>
            </wp:positionV>
            <wp:extent cx="5760720" cy="4320540"/>
            <wp:effectExtent l="0" t="0" r="0" b="0"/>
            <wp:wrapTopAndBottom/>
            <wp:docPr id="110" name="Kép 110" descr="cs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so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br/>
        <w:t xml:space="preserve">Köszönjük és minden reggel hálával imádkozunk minden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támog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ató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nkért,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amelyet követni is lehet -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román idő szerint 6.30,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magyar idő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szerint 5.30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-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kor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rövid reggeli hálánkat és egyben imánkat a www.facebook.Szent István Otthon Csíksomlyó facebook oldalon.</w:t>
      </w:r>
    </w:p>
    <w:p w:rsidR="009E161A" w:rsidRPr="00EE7E60" w:rsidRDefault="00D43F8C" w:rsidP="009E16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</w:pP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br/>
        <w:t>Őszinte tisztelettel</w:t>
      </w:r>
      <w:r w:rsidR="009E161A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: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Zsóka</w:t>
      </w:r>
      <w:r w:rsidR="00EE7E60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, </w:t>
      </w: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 xml:space="preserve">koordinátor    </w:t>
      </w:r>
    </w:p>
    <w:p w:rsidR="009E161A" w:rsidRPr="00EE7E60" w:rsidRDefault="009E161A" w:rsidP="009E16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</w:pPr>
    </w:p>
    <w:p w:rsidR="00EE7E60" w:rsidRDefault="00D43F8C" w:rsidP="00EE7E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</w:pPr>
      <w:r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Kívánunk egy nagyon szép kegyelmekben gazdag Ádventi időszakot!</w:t>
      </w:r>
      <w:r w:rsidR="00EE7E60" w:rsidRPr="00EE7E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t>”</w:t>
      </w:r>
    </w:p>
    <w:p w:rsidR="00EE7E60" w:rsidRDefault="00EE7E60">
      <w:pP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hu-HU"/>
        </w:rPr>
        <w:br w:type="page"/>
      </w:r>
    </w:p>
    <w:p w:rsidR="00D43F8C" w:rsidRPr="00EE7E60" w:rsidRDefault="00D43F8C" w:rsidP="00EE7E60">
      <w:pP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D43F8C" w:rsidRPr="00EE7E60" w:rsidRDefault="00D43F8C" w:rsidP="00EE7E60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Az AMMOA</w:t>
      </w:r>
      <w:r w:rsidR="00EE7E60"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</w:t>
      </w:r>
      <w:r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a számlájára beérkező keresztszülői befizetésekből 2022</w:t>
      </w:r>
      <w:r w:rsidR="00EE7E60"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-</w:t>
      </w:r>
      <w:r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ban is anyagi támogatást nyújtott a </w:t>
      </w:r>
      <w:proofErr w:type="spellStart"/>
      <w:r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KEMCSÉ-nek</w:t>
      </w:r>
      <w:proofErr w:type="spellEnd"/>
      <w:r w:rsidRP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, melyből a magyar nyelvet tanuló moldvai csángógyermekek és tanáraik részére </w:t>
      </w:r>
      <w:r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karácsonyi ajándékok</w:t>
      </w:r>
      <w:r w:rsidRP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megvásárlásához</w:t>
      </w:r>
      <w:r w:rsidR="00A14476" w:rsidRP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, </w:t>
      </w:r>
      <w:r w:rsidRP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Moldvába történő kijuttatáshoz szükséges költségek egy</w:t>
      </w:r>
      <w:r w:rsid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EE7E60"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bizonyos</w:t>
      </w:r>
      <w:r w:rsidRPr="00EE7E60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hányadát tudták fedezni</w:t>
      </w:r>
      <w:r w:rsidRP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. A KEMCSE 36 oktatási helyszínre küldött ajándékokat.</w:t>
      </w:r>
    </w:p>
    <w:p w:rsidR="00EE7E60" w:rsidRDefault="006E4003" w:rsidP="00EE7E60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840105</wp:posOffset>
            </wp:positionH>
            <wp:positionV relativeFrom="margin">
              <wp:posOffset>2268855</wp:posOffset>
            </wp:positionV>
            <wp:extent cx="4080000" cy="3060000"/>
            <wp:effectExtent l="0" t="0" r="0" b="0"/>
            <wp:wrapTopAndBottom/>
            <wp:docPr id="104" name="Kép 104" descr="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d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hu-H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5672455</wp:posOffset>
            </wp:positionV>
            <wp:extent cx="2214245" cy="2951480"/>
            <wp:effectExtent l="0" t="0" r="0" b="0"/>
            <wp:wrapTopAndBottom/>
            <wp:docPr id="176" name="Kép 176" descr="C:\Users\Ammoa\Desktop\IMG_20230110_0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Ammoa\Desktop\IMG_20230110_062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504825</wp:posOffset>
            </wp:positionH>
            <wp:positionV relativeFrom="margin">
              <wp:posOffset>5639435</wp:posOffset>
            </wp:positionV>
            <wp:extent cx="2268794" cy="3024000"/>
            <wp:effectExtent l="0" t="0" r="0" b="0"/>
            <wp:wrapTopAndBottom/>
            <wp:docPr id="145" name="Kép 145" descr="C:\Users\Ammoa\Downloads\IMG_20230110_06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mmoa\Downloads\IMG_20230110_062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94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Ennek a gyermekek örömén túl az is a célja, hogy érezzék: az anyaországban gondolnak rájuk, támogatják mind a diákok, mind a tanárok erőfeszítését a magyar nyelv tanulása érdekében</w:t>
      </w:r>
      <w:r w:rsid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D43F8C" w:rsidRPr="00EE7E6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és talán az oktatásba eddig még be nem kapcsolódókat is ösztönzi.</w:t>
      </w:r>
    </w:p>
    <w:p w:rsidR="006E4003" w:rsidRPr="00EE7E60" w:rsidRDefault="006E4003" w:rsidP="00EE7E60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D43F8C" w:rsidRDefault="006E4003" w:rsidP="00EE7E6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hu-H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240665</wp:posOffset>
            </wp:positionH>
            <wp:positionV relativeFrom="margin">
              <wp:posOffset>4485005</wp:posOffset>
            </wp:positionV>
            <wp:extent cx="5278755" cy="3959860"/>
            <wp:effectExtent l="0" t="0" r="0" b="0"/>
            <wp:wrapSquare wrapText="bothSides"/>
            <wp:docPr id="121" name="Kép 121" descr="C:\Users\Ammoa\Downloads\20221128_104942[1]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mmoa\Downloads\20221128_104942[1]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1014730</wp:posOffset>
            </wp:positionH>
            <wp:positionV relativeFrom="margin">
              <wp:posOffset>1167130</wp:posOffset>
            </wp:positionV>
            <wp:extent cx="3484880" cy="3059430"/>
            <wp:effectExtent l="0" t="0" r="0" b="0"/>
            <wp:wrapTopAndBottom/>
            <wp:docPr id="116" name="Kép 116" descr="C:\Users\Ammoa\AppData\Local\Microsoft\Windows\Temporary Internet Files\Content.Word\20221128_102346[1]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Ammoa\AppData\Local\Microsoft\Windows\Temporary Internet Files\Content.Word\20221128_102346[1]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4130"/>
                    <a:stretch/>
                  </pic:blipFill>
                  <pic:spPr bwMode="auto">
                    <a:xfrm>
                      <a:off x="0" y="0"/>
                      <a:ext cx="348488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3F8C" w:rsidRPr="00EE7E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 Moldvai Magyar Oktatásért Alapítvány közvetlenül is küldött karácsonyi ajándékcsomagokat a gyimesi területre</w:t>
      </w:r>
      <w:r w:rsidR="00EE7E60" w:rsidRPr="00EE7E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. </w:t>
      </w:r>
    </w:p>
    <w:p w:rsidR="00D43F8C" w:rsidRPr="00D43F8C" w:rsidRDefault="006E4003" w:rsidP="006E4003">
      <w:pPr>
        <w:rPr>
          <w:rFonts w:ascii="Calibri" w:eastAsia="Times New Roman" w:hAnsi="Calibri" w:cs="Times New Roman"/>
          <w:color w:val="222222"/>
          <w:lang w:eastAsia="hu-HU"/>
        </w:rPr>
      </w:pPr>
      <w:r>
        <w:rPr>
          <w:rFonts w:ascii="Calibri" w:eastAsia="Times New Roman" w:hAnsi="Calibri" w:cs="Times New Roman"/>
          <w:color w:val="222222"/>
          <w:lang w:eastAsia="hu-HU"/>
        </w:rPr>
        <w:br w:type="page"/>
      </w:r>
    </w:p>
    <w:p w:rsidR="00D43F8C" w:rsidRPr="006E4003" w:rsidRDefault="006E4003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</w:pPr>
      <w:r w:rsidRPr="006E5FA5">
        <w:rPr>
          <w:rFonts w:ascii="Calibri" w:eastAsia="Times New Roman" w:hAnsi="Calibri" w:cs="Times New Roman"/>
          <w:noProof/>
          <w:color w:val="222222"/>
          <w:lang w:eastAsia="hu-HU"/>
        </w:rPr>
        <w:lastRenderedPageBreak/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1905000</wp:posOffset>
            </wp:positionH>
            <wp:positionV relativeFrom="margin">
              <wp:posOffset>1087120</wp:posOffset>
            </wp:positionV>
            <wp:extent cx="2095500" cy="2909273"/>
            <wp:effectExtent l="0" t="0" r="0" b="0"/>
            <wp:wrapTopAndBottom/>
            <wp:docPr id="5" name="Kép 125" descr="C:\Users\Ammoa\Downloads\IMG_45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mmoa\Downloads\IMG_4505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0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Az AMMOA alapítója, Petrás Mária és az Alapítványunk egyik kurátora</w:t>
      </w:r>
      <w:r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</w:t>
      </w:r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Kiss </w:t>
      </w:r>
      <w:proofErr w:type="spellStart"/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Tampu</w:t>
      </w:r>
      <w:proofErr w:type="spellEnd"/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</w:t>
      </w:r>
      <w:proofErr w:type="spellStart"/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Tatiana</w:t>
      </w:r>
      <w:proofErr w:type="spellEnd"/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 xml:space="preserve"> gyermekeivel együtt jótékony műsort adott</w:t>
      </w:r>
      <w:r w:rsidR="00D43F8C"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 KEMCSE által minden évben megrendezésre kerülő karácsonyi ünnepségen, </w:t>
      </w:r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amely nagy részben a támogatók, keresztszülők egész éves áldozatos segítésének, köszönetét is hivatott szolgálni.</w:t>
      </w:r>
    </w:p>
    <w:p w:rsidR="006E5FA5" w:rsidRPr="00B30863" w:rsidRDefault="006E5FA5" w:rsidP="00982B99">
      <w:pPr>
        <w:shd w:val="clear" w:color="auto" w:fill="FFFFFF"/>
        <w:spacing w:before="225" w:after="225" w:line="360" w:lineRule="auto"/>
        <w:jc w:val="both"/>
        <w:rPr>
          <w:rFonts w:ascii="Calibri" w:eastAsia="Times New Roman" w:hAnsi="Calibri" w:cs="Times New Roman"/>
          <w:color w:val="222222"/>
          <w:lang w:eastAsia="hu-HU"/>
        </w:rPr>
      </w:pPr>
    </w:p>
    <w:p w:rsidR="00EC4324" w:rsidRPr="00EC4324" w:rsidRDefault="00EC4324" w:rsidP="00982B9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hu-HU"/>
        </w:rPr>
      </w:pPr>
    </w:p>
    <w:p w:rsidR="00EC4324" w:rsidRPr="00EC4324" w:rsidRDefault="006E4003" w:rsidP="00982B99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hu-HU"/>
        </w:rPr>
      </w:pPr>
      <w:r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hu-H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margin">
              <wp:posOffset>671830</wp:posOffset>
            </wp:positionH>
            <wp:positionV relativeFrom="margin">
              <wp:posOffset>4691380</wp:posOffset>
            </wp:positionV>
            <wp:extent cx="4420870" cy="2778125"/>
            <wp:effectExtent l="0" t="0" r="0" b="0"/>
            <wp:wrapTopAndBottom/>
            <wp:docPr id="123" name="Kép 123" descr="C:\Users\Ammoa\Downloads\IMG_45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mmoa\Downloads\IMG_4518 (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324" w:rsidRDefault="00EC4324" w:rsidP="00982B99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212121"/>
          <w:sz w:val="21"/>
          <w:szCs w:val="21"/>
          <w:lang w:eastAsia="hu-HU"/>
        </w:rPr>
      </w:pPr>
    </w:p>
    <w:p w:rsidR="00EC4324" w:rsidRPr="00D43F8C" w:rsidRDefault="006E4003" w:rsidP="006E4003">
      <w:pPr>
        <w:rPr>
          <w:rFonts w:ascii="Calibri" w:eastAsia="Times New Roman" w:hAnsi="Calibri" w:cs="Times New Roman"/>
          <w:color w:val="222222"/>
          <w:lang w:eastAsia="hu-HU"/>
        </w:rPr>
      </w:pPr>
      <w:r>
        <w:rPr>
          <w:rFonts w:ascii="Calibri" w:eastAsia="Times New Roman" w:hAnsi="Calibri" w:cs="Times New Roman"/>
          <w:color w:val="222222"/>
          <w:lang w:eastAsia="hu-HU"/>
        </w:rPr>
        <w:br w:type="page"/>
      </w:r>
    </w:p>
    <w:p w:rsidR="00D43F8C" w:rsidRPr="006E4003" w:rsidRDefault="006E4003" w:rsidP="006E4003">
      <w:pPr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posOffset>224155</wp:posOffset>
            </wp:positionH>
            <wp:positionV relativeFrom="margin">
              <wp:posOffset>1024255</wp:posOffset>
            </wp:positionV>
            <wp:extent cx="5252720" cy="2951480"/>
            <wp:effectExtent l="0" t="0" r="0" b="0"/>
            <wp:wrapTopAndBottom/>
            <wp:docPr id="137" name="Kép 137" descr="C:\Users\Ammoa\Downloads\Pictur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mmoa\Downloads\Picture1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Természetesen </w:t>
      </w:r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köszönet illeti a kuratórium elnökét és minden tagját,</w:t>
      </w:r>
      <w:r w:rsidR="00D43F8C"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akik egyéb fontos munkájuk és elfoglaltságuk mellett elhivatottan végzik tevékenységüket az AMMOA javára, jogi, pénzügyi, közgazdasági, szervezői, tanácsadói és más egyéb adandó feladatok terén, mindenféle ellenszolgáltatás vagy díjazás nélkül.</w:t>
      </w:r>
    </w:p>
    <w:p w:rsidR="00D43F8C" w:rsidRDefault="001C2202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85717" w:rsidRPr="007857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54A3" w:rsidRPr="006E4003" w:rsidRDefault="00CF54A3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Ahhoz, hogy a támogatóink anyagi áldozatvállalásit a legeredményesebben tudjuk hasznosítani, célszerinti tevékenységünkre fordítani, a működési költségeket igyekeztünk hatékonyan csökkenteni. Elmondhatjuk, hogy </w:t>
      </w:r>
      <w:r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ebben az évben is voltak sikeres pályázataink, amelyeken elnyertük a fenntartási költségeink jelentős részét.</w:t>
      </w:r>
    </w:p>
    <w:p w:rsidR="00CF54A3" w:rsidRPr="006E4003" w:rsidRDefault="00CF54A3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Munkánkat </w:t>
      </w:r>
      <w:proofErr w:type="spellStart"/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home-office</w:t>
      </w:r>
      <w:proofErr w:type="spellEnd"/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módon folytatjuk. Így </w:t>
      </w:r>
      <w:r w:rsidR="00A14476"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irodabérleti díj és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rezsi sem terheli az alapítványt.</w:t>
      </w:r>
    </w:p>
    <w:p w:rsidR="00CF54A3" w:rsidRPr="006E4003" w:rsidRDefault="00CF54A3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kommunikációt a lehetőségek szerint elektronikus formában végezzük, csökkentve a postaköltségeinket. Nyugdíjas munkavállalót alkalmazunk, jelentősen a 202</w:t>
      </w:r>
      <w:r w:rsidR="00A14476"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2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. évi bruttó átlagbér alatti juttatással, így az alapítványunkat</w:t>
      </w:r>
      <w:r w:rsid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mint munkáltatót a legkedvezőbb és legkisebb járulékfizetés terheli.</w:t>
      </w:r>
    </w:p>
    <w:p w:rsidR="00CF54A3" w:rsidRPr="006E4003" w:rsidRDefault="00CF54A3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Honlapunkon megtalálhatók a fontosabb információkat, elérhetőségeket, híreinket</w:t>
      </w:r>
      <w:r w:rsid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: </w:t>
      </w:r>
      <w:hyperlink r:id="rId26" w:history="1">
        <w:r w:rsidR="006E4003" w:rsidRPr="003E2E28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www.csango.eu</w:t>
        </w:r>
      </w:hyperlink>
    </w:p>
    <w:p w:rsidR="00D43F8C" w:rsidRPr="006E4003" w:rsidRDefault="00D43F8C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legnagyobb köszönetet mégis a támogatóink érdemlik!</w:t>
      </w:r>
    </w:p>
    <w:p w:rsidR="006E4003" w:rsidRDefault="00D43F8C" w:rsidP="006E40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Továbbra is számítunk az önzetlen, de szükséges támogatásokra.</w:t>
      </w:r>
      <w:r w:rsid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</w:p>
    <w:p w:rsidR="00D43F8C" w:rsidRDefault="00D43F8C" w:rsidP="006E40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Várjuk az egyéni és közösségi (önkormányzati, céges, alapítványi, egyesületi stb.) adományokat!</w:t>
      </w:r>
    </w:p>
    <w:p w:rsidR="006E4003" w:rsidRPr="006E4003" w:rsidRDefault="006E4003" w:rsidP="006E4003">
      <w:pP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br w:type="page"/>
      </w:r>
    </w:p>
    <w:p w:rsidR="00D43F8C" w:rsidRPr="006E4003" w:rsidRDefault="00D43F8C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lastRenderedPageBreak/>
        <w:t>Személyes befizetésre is van lehetőség előzetes egyeztetés alapján. Kérésre sárga postai csekket is tudunk küldeni.</w:t>
      </w:r>
    </w:p>
    <w:p w:rsidR="00D43F8C" w:rsidRPr="006E4003" w:rsidRDefault="00D43F8C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hu-HU"/>
        </w:rPr>
        <w:t>Telefonszám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: 20/ 564 7055</w:t>
      </w:r>
    </w:p>
    <w:p w:rsidR="00D43F8C" w:rsidRPr="006E4003" w:rsidRDefault="00D43F8C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hu-HU"/>
        </w:rPr>
        <w:t>E-mail: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 </w:t>
      </w:r>
      <w:hyperlink r:id="rId27" w:tgtFrame="_blank" w:history="1">
        <w:r w:rsidRPr="006E400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hu-HU"/>
          </w:rPr>
          <w:t>ammoa@csango.eu</w:t>
        </w:r>
      </w:hyperlink>
    </w:p>
    <w:p w:rsidR="00D43F8C" w:rsidRPr="006E4003" w:rsidRDefault="006E4003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2065655</wp:posOffset>
            </wp:positionH>
            <wp:positionV relativeFrom="margin">
              <wp:posOffset>1809750</wp:posOffset>
            </wp:positionV>
            <wp:extent cx="1362075" cy="906399"/>
            <wp:effectExtent l="0" t="0" r="0" b="0"/>
            <wp:wrapTopAndBottom/>
            <wp:docPr id="138" name="Kép 138" descr="https://csango.eu/uploads/sourc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csango.eu/uploads/source/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8C"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hu-HU"/>
        </w:rPr>
        <w:t>Bankszámlaszámunk</w:t>
      </w:r>
      <w:r w:rsidR="00D43F8C"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változatlan: OTP 11742173-20154778-00000000</w:t>
      </w:r>
    </w:p>
    <w:p w:rsidR="006E4003" w:rsidRDefault="006E4003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6E4003" w:rsidRDefault="00D43F8C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A közhasznú minősítésű alapítványunk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munkáját, a Magyarországon adót fizetők támogathatják a személyi jövedelemadójuk civil szervezetek </w:t>
      </w:r>
      <w:r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hu-HU"/>
        </w:rPr>
        <w:t>részére felajánlható 1%-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ával is, amit ebben az évben is sokan megtettek. Köszönet nekik érte. </w:t>
      </w:r>
    </w:p>
    <w:p w:rsidR="00A14476" w:rsidRPr="006E4003" w:rsidRDefault="00D43F8C" w:rsidP="006E400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hu-HU"/>
        </w:rPr>
        <w:t>Adószámunk:</w:t>
      </w: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18710209-1-13</w:t>
      </w:r>
    </w:p>
    <w:p w:rsidR="00D43F8C" w:rsidRPr="006E4003" w:rsidRDefault="00A14476" w:rsidP="006E4003">
      <w:pPr>
        <w:shd w:val="clear" w:color="auto" w:fill="FFFFFF"/>
        <w:spacing w:before="225" w:after="225"/>
        <w:jc w:val="both"/>
        <w:rPr>
          <w:rFonts w:ascii="Calibri" w:eastAsia="Times New Roman" w:hAnsi="Calibri" w:cs="Times New Roman"/>
          <w:color w:val="222222"/>
          <w:sz w:val="24"/>
          <w:szCs w:val="24"/>
          <w:lang w:eastAsia="hu-HU"/>
        </w:rPr>
      </w:pPr>
      <w:r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Moldvai Magyar Oktatásért Alapítvány</w:t>
      </w:r>
      <w:r w:rsidR="00D43F8C" w:rsidRPr="006E40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t 2022-ben is támogatta a Nemzeti Együttműködési Alap.</w:t>
      </w:r>
    </w:p>
    <w:p w:rsidR="00D43F8C" w:rsidRDefault="00785717" w:rsidP="00982B99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212121"/>
          <w:sz w:val="21"/>
          <w:szCs w:val="21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067300" cy="1247775"/>
            <wp:effectExtent l="19050" t="0" r="0" b="0"/>
            <wp:docPr id="141" name="Kép 141" descr="https://csango.eu/uploads/source/NEA_ME_B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csango.eu/uploads/source/NEA_ME_BG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36" cy="12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87" w:rsidRDefault="00B84787" w:rsidP="00982B99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212121"/>
          <w:sz w:val="21"/>
          <w:szCs w:val="21"/>
          <w:lang w:eastAsia="hu-HU"/>
        </w:rPr>
      </w:pPr>
    </w:p>
    <w:p w:rsidR="00B84787" w:rsidRDefault="00B84787" w:rsidP="00E9231A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</w:pPr>
      <w:r w:rsidRPr="002C7AD4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 xml:space="preserve">Fotók: </w:t>
      </w:r>
      <w:proofErr w:type="spellStart"/>
      <w:r w:rsidRPr="002C7AD4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Dr</w:t>
      </w:r>
      <w:proofErr w:type="spellEnd"/>
      <w:r w:rsidRPr="002C7AD4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 xml:space="preserve"> Horváth Sándor, Mátrai Zoltán, Dr. </w:t>
      </w:r>
      <w:proofErr w:type="spellStart"/>
      <w:r w:rsidRPr="002C7AD4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Legeza</w:t>
      </w:r>
      <w:proofErr w:type="spellEnd"/>
      <w:r w:rsidRPr="002C7AD4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 xml:space="preserve"> László, </w:t>
      </w:r>
      <w:hyperlink w:history="1">
        <w:r w:rsidR="002C7AD4" w:rsidRPr="002C7AD4">
          <w:rPr>
            <w:rStyle w:val="Hiperhivatkozs"/>
            <w:rFonts w:ascii="Times New Roman" w:eastAsia="Times New Roman" w:hAnsi="Times New Roman" w:cs="Times New Roman"/>
            <w:color w:val="000000" w:themeColor="text1"/>
            <w:sz w:val="21"/>
            <w:szCs w:val="21"/>
            <w:lang w:eastAsia="hu-HU"/>
          </w:rPr>
          <w:t xml:space="preserve">www.keresztszulok.hu, </w:t>
        </w:r>
        <w:proofErr w:type="spellStart"/>
        <w:r w:rsidR="002C7AD4" w:rsidRPr="002C7AD4">
          <w:rPr>
            <w:rStyle w:val="Hiperhivatkozs"/>
            <w:rFonts w:ascii="Times New Roman" w:eastAsia="Times New Roman" w:hAnsi="Times New Roman" w:cs="Times New Roman"/>
            <w:color w:val="000000" w:themeColor="text1"/>
            <w:sz w:val="21"/>
            <w:szCs w:val="21"/>
            <w:lang w:eastAsia="hu-HU"/>
          </w:rPr>
          <w:t>reformatus</w:t>
        </w:r>
      </w:hyperlink>
      <w:proofErr w:type="gramStart"/>
      <w:r w:rsidRPr="002C7AD4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.ro</w:t>
      </w:r>
      <w:proofErr w:type="spellEnd"/>
      <w:proofErr w:type="gramEnd"/>
      <w:r w:rsidR="002C7AD4" w:rsidRPr="002C7AD4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,</w:t>
      </w:r>
    </w:p>
    <w:p w:rsidR="00E9231A" w:rsidRDefault="00E9231A" w:rsidP="00E9231A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hu-HU"/>
        </w:rPr>
        <w:drawing>
          <wp:inline distT="0" distB="0" distL="0" distR="0">
            <wp:extent cx="1343025" cy="781279"/>
            <wp:effectExtent l="19050" t="0" r="9525" b="0"/>
            <wp:docPr id="1" name="Kép 2" descr="C:\Users\Ammoa\Desktop\aláírás leg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oa\Desktop\aláírás legez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8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1A" w:rsidRDefault="00E9231A" w:rsidP="00E9231A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Legeza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 xml:space="preserve"> László</w:t>
      </w:r>
    </w:p>
    <w:p w:rsidR="00E9231A" w:rsidRDefault="00E9231A" w:rsidP="00E9231A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elnök</w:t>
      </w:r>
      <w:proofErr w:type="gramEnd"/>
    </w:p>
    <w:p w:rsidR="00E9231A" w:rsidRPr="002C7AD4" w:rsidRDefault="00E9231A" w:rsidP="00E9231A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hu-HU"/>
        </w:rPr>
        <w:t>2023</w:t>
      </w:r>
    </w:p>
    <w:p w:rsidR="00B84787" w:rsidRPr="00D43F8C" w:rsidRDefault="00B84787" w:rsidP="00982B99">
      <w:pPr>
        <w:shd w:val="clear" w:color="auto" w:fill="FFFFFF"/>
        <w:spacing w:before="225" w:after="225" w:line="360" w:lineRule="auto"/>
        <w:jc w:val="both"/>
        <w:rPr>
          <w:rFonts w:ascii="Calibri" w:eastAsia="Times New Roman" w:hAnsi="Calibri" w:cs="Times New Roman"/>
          <w:color w:val="222222"/>
          <w:lang w:eastAsia="hu-HU"/>
        </w:rPr>
      </w:pPr>
      <w:r>
        <w:rPr>
          <w:rFonts w:ascii="Times New Roman" w:eastAsia="Times New Roman" w:hAnsi="Times New Roman" w:cs="Times New Roman"/>
          <w:color w:val="212121"/>
          <w:sz w:val="21"/>
          <w:szCs w:val="21"/>
          <w:lang w:eastAsia="hu-HU"/>
        </w:rPr>
        <w:lastRenderedPageBreak/>
        <w:t xml:space="preserve">      </w:t>
      </w:r>
    </w:p>
    <w:p w:rsidR="00D43F8C" w:rsidRPr="00D43F8C" w:rsidRDefault="00D43F8C" w:rsidP="00982B99">
      <w:pPr>
        <w:shd w:val="clear" w:color="auto" w:fill="FFFFFF"/>
        <w:spacing w:before="225" w:after="225" w:line="360" w:lineRule="auto"/>
        <w:jc w:val="both"/>
        <w:rPr>
          <w:rFonts w:ascii="Calibri" w:eastAsia="Times New Roman" w:hAnsi="Calibri" w:cs="Times New Roman"/>
          <w:color w:val="222222"/>
          <w:lang w:eastAsia="hu-HU"/>
        </w:rPr>
      </w:pPr>
      <w:r w:rsidRPr="00D43F8C">
        <w:rPr>
          <w:rFonts w:ascii="Times New Roman" w:eastAsia="Times New Roman" w:hAnsi="Times New Roman" w:cs="Times New Roman"/>
          <w:color w:val="212121"/>
          <w:sz w:val="21"/>
          <w:szCs w:val="21"/>
          <w:lang w:eastAsia="hu-HU"/>
        </w:rPr>
        <w:t> </w:t>
      </w:r>
    </w:p>
    <w:p w:rsidR="00D43F8C" w:rsidRPr="00D43F8C" w:rsidRDefault="00D43F8C" w:rsidP="00982B99">
      <w:pPr>
        <w:shd w:val="clear" w:color="auto" w:fill="FFFFFF"/>
        <w:spacing w:before="225" w:after="225" w:line="360" w:lineRule="auto"/>
        <w:jc w:val="both"/>
        <w:rPr>
          <w:rFonts w:ascii="Calibri" w:eastAsia="Times New Roman" w:hAnsi="Calibri" w:cs="Times New Roman"/>
          <w:color w:val="222222"/>
          <w:lang w:eastAsia="hu-HU"/>
        </w:rPr>
      </w:pPr>
    </w:p>
    <w:p w:rsidR="0005744E" w:rsidRDefault="00317EFC" w:rsidP="00982B99">
      <w:pPr>
        <w:spacing w:line="360" w:lineRule="auto"/>
        <w:jc w:val="both"/>
      </w:pPr>
    </w:p>
    <w:sectPr w:rsidR="0005744E" w:rsidSect="00D13E5C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EFC" w:rsidRDefault="00317EFC" w:rsidP="006E4003">
      <w:pPr>
        <w:spacing w:after="0" w:line="240" w:lineRule="auto"/>
      </w:pPr>
      <w:r>
        <w:separator/>
      </w:r>
    </w:p>
  </w:endnote>
  <w:endnote w:type="continuationSeparator" w:id="0">
    <w:p w:rsidR="00317EFC" w:rsidRDefault="00317EFC" w:rsidP="006E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17900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E4003" w:rsidRPr="006E4003" w:rsidRDefault="001C2202">
        <w:pPr>
          <w:pStyle w:val="ll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E400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E4003" w:rsidRPr="006E400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E400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9231A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6E400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E4003" w:rsidRDefault="006E400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EFC" w:rsidRDefault="00317EFC" w:rsidP="006E4003">
      <w:pPr>
        <w:spacing w:after="0" w:line="240" w:lineRule="auto"/>
      </w:pPr>
      <w:r>
        <w:separator/>
      </w:r>
    </w:p>
  </w:footnote>
  <w:footnote w:type="continuationSeparator" w:id="0">
    <w:p w:rsidR="00317EFC" w:rsidRDefault="00317EFC" w:rsidP="006E40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F8C"/>
    <w:rsid w:val="00010BBD"/>
    <w:rsid w:val="001C2202"/>
    <w:rsid w:val="002333EE"/>
    <w:rsid w:val="00284D58"/>
    <w:rsid w:val="0028558F"/>
    <w:rsid w:val="002C20B4"/>
    <w:rsid w:val="002C7AD4"/>
    <w:rsid w:val="00317EFC"/>
    <w:rsid w:val="006D195B"/>
    <w:rsid w:val="006E4003"/>
    <w:rsid w:val="006E5FA5"/>
    <w:rsid w:val="00785717"/>
    <w:rsid w:val="008B2568"/>
    <w:rsid w:val="009524D5"/>
    <w:rsid w:val="00982B99"/>
    <w:rsid w:val="00993B00"/>
    <w:rsid w:val="009E161A"/>
    <w:rsid w:val="009E30F0"/>
    <w:rsid w:val="00A14476"/>
    <w:rsid w:val="00AA7DE8"/>
    <w:rsid w:val="00B30863"/>
    <w:rsid w:val="00B84787"/>
    <w:rsid w:val="00B94CA6"/>
    <w:rsid w:val="00BB6B4E"/>
    <w:rsid w:val="00C34996"/>
    <w:rsid w:val="00C47B27"/>
    <w:rsid w:val="00CA2EC3"/>
    <w:rsid w:val="00CB65B8"/>
    <w:rsid w:val="00CF54A3"/>
    <w:rsid w:val="00D13E5C"/>
    <w:rsid w:val="00D43F8C"/>
    <w:rsid w:val="00D76295"/>
    <w:rsid w:val="00E11036"/>
    <w:rsid w:val="00E9231A"/>
    <w:rsid w:val="00EC4324"/>
    <w:rsid w:val="00EE475D"/>
    <w:rsid w:val="00EE5894"/>
    <w:rsid w:val="00EE7E60"/>
    <w:rsid w:val="00F7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13E5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D4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D43F8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4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3F8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6E4003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E4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E4003"/>
  </w:style>
  <w:style w:type="paragraph" w:styleId="llb">
    <w:name w:val="footer"/>
    <w:basedOn w:val="Norml"/>
    <w:link w:val="llbChar"/>
    <w:uiPriority w:val="99"/>
    <w:unhideWhenUsed/>
    <w:rsid w:val="006E4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E40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15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5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3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67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65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82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126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011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993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19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57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10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11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360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2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34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46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5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1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18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509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799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26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26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7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03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82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44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37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975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csango.e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ammoa@csango.eu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1916</Words>
  <Characters>13221</Characters>
  <Application>Microsoft Office Word</Application>
  <DocSecurity>0</DocSecurity>
  <Lines>110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Ammoa</dc:creator>
  <cp:lastModifiedBy>Ammoa</cp:lastModifiedBy>
  <cp:revision>3</cp:revision>
  <cp:lastPrinted>2023-02-09T07:44:00Z</cp:lastPrinted>
  <dcterms:created xsi:type="dcterms:W3CDTF">2023-02-09T08:02:00Z</dcterms:created>
  <dcterms:modified xsi:type="dcterms:W3CDTF">2023-02-20T12:52:00Z</dcterms:modified>
</cp:coreProperties>
</file>